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E4" w:rsidRPr="00D14470" w:rsidRDefault="00D14470" w:rsidP="00D1447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4470">
        <w:rPr>
          <w:rFonts w:ascii="TH SarabunPSK" w:hAnsi="TH SarabunPSK" w:cs="TH SarabunPSK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:rsidR="00D14470" w:rsidRPr="00D14470" w:rsidRDefault="00D14470" w:rsidP="00D1447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4470">
        <w:rPr>
          <w:rFonts w:ascii="TH SarabunPSK" w:hAnsi="TH SarabunPSK" w:cs="TH SarabunPSK"/>
          <w:b/>
          <w:bCs/>
          <w:sz w:val="32"/>
          <w:szCs w:val="32"/>
          <w:cs/>
        </w:rPr>
        <w:t>หน่วยงาน เทศบาลตำบลขามเรียง</w:t>
      </w:r>
    </w:p>
    <w:p w:rsidR="00D14470" w:rsidRPr="00D14470" w:rsidRDefault="00D14470" w:rsidP="00D1447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4470">
        <w:rPr>
          <w:rFonts w:ascii="TH SarabunPSK" w:hAnsi="TH SarabunPSK" w:cs="TH SarabunPSK"/>
          <w:b/>
          <w:bCs/>
          <w:sz w:val="32"/>
          <w:szCs w:val="32"/>
          <w:cs/>
        </w:rPr>
        <w:t>อำเภอกันทรวิชัย  จังหวัดมหาสารคาม</w:t>
      </w:r>
    </w:p>
    <w:tbl>
      <w:tblPr>
        <w:tblStyle w:val="a4"/>
        <w:tblW w:w="14215" w:type="dxa"/>
        <w:tblLook w:val="04A0" w:firstRow="1" w:lastRow="0" w:firstColumn="1" w:lastColumn="0" w:noHBand="0" w:noVBand="1"/>
      </w:tblPr>
      <w:tblGrid>
        <w:gridCol w:w="894"/>
        <w:gridCol w:w="5941"/>
        <w:gridCol w:w="1787"/>
        <w:gridCol w:w="2533"/>
        <w:gridCol w:w="3060"/>
      </w:tblGrid>
      <w:tr w:rsidR="00D14470" w:rsidTr="00D14470">
        <w:tc>
          <w:tcPr>
            <w:tcW w:w="894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1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787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33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060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D14470" w:rsidTr="00D14470">
        <w:tc>
          <w:tcPr>
            <w:tcW w:w="894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941" w:type="dxa"/>
          </w:tcPr>
          <w:p w:rsidR="00D14470" w:rsidRDefault="00D14470" w:rsidP="00D144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สายทางดอน</w:t>
            </w:r>
            <w:proofErr w:type="spellStart"/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หน่อง</w:t>
            </w:r>
            <w:proofErr w:type="spellEnd"/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โนนขี้ควาย  บ้านดอน</w:t>
            </w:r>
            <w:proofErr w:type="spellStart"/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หน่อง</w:t>
            </w:r>
            <w:proofErr w:type="spellEnd"/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8 ปริมาณงาน กว้าง 5.00 เมตร ยาว 1</w:t>
            </w:r>
            <w:r w:rsidRPr="00D1447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000 เมตร หนา 0.15 เมตร หรือมีพื้นที่ไม่น้อยกว่า 5</w:t>
            </w:r>
            <w:r w:rsidRPr="00D1447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000 ตารางเมตร ไหล่ทางดินลูกรัง ข้างละ 0.20 เมตร (ตามแบบเทศบาลตำบลขามเรียง) เทศบาลตำบลขามเรียง อำเภอกันทรวิชัย จังหวัดมหาสารคาม</w:t>
            </w:r>
          </w:p>
        </w:tc>
        <w:tc>
          <w:tcPr>
            <w:tcW w:w="1787" w:type="dxa"/>
          </w:tcPr>
          <w:p w:rsidR="00D14470" w:rsidRDefault="00D14470" w:rsidP="00D14470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914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2533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15008370001004207237</w:t>
            </w:r>
          </w:p>
        </w:tc>
        <w:tc>
          <w:tcPr>
            <w:tcW w:w="3060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งบประมาณประจำปีงบประมาณ พ.ศ. 2567</w:t>
            </w:r>
          </w:p>
        </w:tc>
      </w:tr>
      <w:tr w:rsidR="00D14470" w:rsidTr="00D14470">
        <w:tc>
          <w:tcPr>
            <w:tcW w:w="894" w:type="dxa"/>
          </w:tcPr>
          <w:p w:rsidR="00D14470" w:rsidRDefault="00D14470" w:rsidP="00D14470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41" w:type="dxa"/>
          </w:tcPr>
          <w:p w:rsidR="00D14470" w:rsidRPr="00D14470" w:rsidRDefault="00D14470" w:rsidP="00D144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สายทางโนนแสบง - หัวหนอง     บ้านโนนแสบง หมู่ที่ 2 ปริมาณงาน ช่วงที่ 1 กว้าง 4.00 เมตร ยาว   600 เมตร หนา 0.15 เมตร หรือมีพื้นที่ไม่น้อยกว่า 2</w:t>
            </w:r>
            <w:r w:rsidRPr="00D1447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400 ตารางเมตร ไหล่ทางดินลูกรัง ข้างละ 0.20 เมตร ช่วงที่ 2 กว้าง 5.00 เมตร ยาว  300 เมตร หนา 0.15 เมตร หรือมีพื้นที่ไม่น้อยกว่า 1</w:t>
            </w:r>
            <w:r w:rsidRPr="00D1447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500 ตารางเมตร ไหล่ทางดินลูกรังข้างละ 0.30 เมตร เนื้องาน จำนวน 2 ช่วง มีพื้นที่รวมไม่น้อยกว่า 3</w:t>
            </w:r>
            <w:r w:rsidRPr="00D1447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900 ตารางเมตร (ตามแบบเทศบาลตำบลขามเรียง) เทศบาลตำบลขามเรียง อำเภอกันทรวิชัย จังหวัดมหาสารคาม</w:t>
            </w:r>
          </w:p>
        </w:tc>
        <w:tc>
          <w:tcPr>
            <w:tcW w:w="1787" w:type="dxa"/>
          </w:tcPr>
          <w:p w:rsidR="00D14470" w:rsidRPr="00D14470" w:rsidRDefault="00D14470" w:rsidP="00D14470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290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2533" w:type="dxa"/>
          </w:tcPr>
          <w:p w:rsidR="00D14470" w:rsidRP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15008370001004207238</w:t>
            </w:r>
          </w:p>
        </w:tc>
        <w:tc>
          <w:tcPr>
            <w:tcW w:w="3060" w:type="dxa"/>
          </w:tcPr>
          <w:p w:rsidR="00D14470" w:rsidRPr="00D14470" w:rsidRDefault="00D14470" w:rsidP="00D1447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47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งบประมาณประจำปีงบประมาณ พ.ศ. 2567</w:t>
            </w:r>
          </w:p>
        </w:tc>
      </w:tr>
    </w:tbl>
    <w:p w:rsidR="00D14470" w:rsidRDefault="00D14470" w:rsidP="00D1447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 wp14:anchorId="6B2C6A95" wp14:editId="2201D103">
            <wp:extent cx="3932567" cy="1858273"/>
            <wp:effectExtent l="0" t="0" r="0" b="8890"/>
            <wp:docPr id="4" name="รูปภาพ 3" descr="C:\Users\zzz\Downloads\454681867_2004360739981173_68757407948914034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C:\Users\zzz\Downloads\454681867_2004360739981173_687574079489140348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67" cy="185827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470" w:rsidSect="00D14470">
      <w:pgSz w:w="15840" w:h="12240" w:orient="landscape"/>
      <w:pgMar w:top="864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70"/>
    <w:rsid w:val="00BC0E22"/>
    <w:rsid w:val="00C760E4"/>
    <w:rsid w:val="00D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2DB36-F4E4-4EB0-9A61-285BC1F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470"/>
    <w:pPr>
      <w:spacing w:after="0" w:line="240" w:lineRule="auto"/>
    </w:pPr>
  </w:style>
  <w:style w:type="table" w:styleId="a4">
    <w:name w:val="Table Grid"/>
    <w:basedOn w:val="a1"/>
    <w:uiPriority w:val="39"/>
    <w:rsid w:val="00D1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2024-08-14T04:30:00Z</dcterms:created>
  <dcterms:modified xsi:type="dcterms:W3CDTF">2024-08-14T04:41:00Z</dcterms:modified>
</cp:coreProperties>
</file>